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6A4" w:rsidRDefault="00DF06A4" w:rsidP="00EA5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val="sr-Latn-BA"/>
        </w:rPr>
      </w:pPr>
      <w:r>
        <w:rPr>
          <w:rFonts w:ascii="Calibri" w:eastAsia="Times New Roman" w:hAnsi="Calibri" w:cs="Calibri"/>
          <w:color w:val="212121"/>
          <w:lang w:val="sr-Latn-BA"/>
        </w:rPr>
        <w:t xml:space="preserve">Poštovani, </w:t>
      </w:r>
    </w:p>
    <w:p w:rsidR="00DF06A4" w:rsidRDefault="00DF06A4" w:rsidP="00EA5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val="sr-Latn-BA"/>
        </w:rPr>
      </w:pPr>
    </w:p>
    <w:p w:rsidR="00EA5E73" w:rsidRPr="00EA5E73" w:rsidRDefault="00DF06A4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>
        <w:rPr>
          <w:rFonts w:ascii="Calibri" w:eastAsia="Times New Roman" w:hAnsi="Calibri" w:cs="Calibri"/>
          <w:color w:val="212121"/>
          <w:lang w:val="sr-Latn-BA"/>
        </w:rPr>
        <w:t xml:space="preserve">Sa zadovljstvom vas obavještavamo da će se u </w:t>
      </w:r>
      <w:r w:rsidRPr="00DF06A4">
        <w:rPr>
          <w:rFonts w:ascii="Calibri" w:eastAsia="Times New Roman" w:hAnsi="Calibri" w:cs="Calibri"/>
          <w:b/>
          <w:color w:val="212121"/>
          <w:lang w:val="sr-Latn-BA"/>
        </w:rPr>
        <w:t>četvrtak 25. oktobra 2018</w:t>
      </w:r>
      <w:r>
        <w:rPr>
          <w:rFonts w:ascii="Calibri" w:eastAsia="Times New Roman" w:hAnsi="Calibri" w:cs="Calibri"/>
          <w:color w:val="212121"/>
          <w:lang w:val="sr-Latn-BA"/>
        </w:rPr>
        <w:t xml:space="preserve">., sa početkom </w:t>
      </w:r>
      <w:r w:rsidRPr="00DF06A4">
        <w:rPr>
          <w:rFonts w:ascii="Calibri" w:eastAsia="Times New Roman" w:hAnsi="Calibri" w:cs="Calibri"/>
          <w:b/>
          <w:color w:val="212121"/>
          <w:lang w:val="sr-Latn-BA"/>
        </w:rPr>
        <w:t>u 12:30</w:t>
      </w:r>
      <w:r>
        <w:rPr>
          <w:rFonts w:ascii="Calibri" w:eastAsia="Times New Roman" w:hAnsi="Calibri" w:cs="Calibri"/>
          <w:color w:val="212121"/>
          <w:lang w:val="sr-Latn-BA"/>
        </w:rPr>
        <w:t xml:space="preserve"> u Kongresnoj dvorani u Banji  Slatini održati predavanje i prezentacija: 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 </w:t>
      </w:r>
    </w:p>
    <w:p w:rsidR="00DF06A4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»</w:t>
      </w:r>
      <w:r w:rsidRPr="00EA5E73">
        <w:rPr>
          <w:rFonts w:ascii="Calibri" w:eastAsia="Times New Roman" w:hAnsi="Calibri" w:cs="Calibri"/>
          <w:b/>
          <w:color w:val="212121"/>
          <w:lang w:val="sr-Latn-BA"/>
        </w:rPr>
        <w:t>S</w:t>
      </w:r>
      <w:r w:rsidRPr="002A473E">
        <w:rPr>
          <w:rFonts w:ascii="Calibri" w:eastAsia="Times New Roman" w:hAnsi="Calibri" w:cs="Calibri"/>
          <w:b/>
          <w:color w:val="212121"/>
          <w:lang w:val="sr-Latn-BA"/>
        </w:rPr>
        <w:t>A</w:t>
      </w:r>
      <w:r w:rsidRPr="00EA5E73">
        <w:rPr>
          <w:rFonts w:ascii="Calibri" w:eastAsia="Times New Roman" w:hAnsi="Calibri" w:cs="Calibri"/>
          <w:b/>
          <w:color w:val="212121"/>
          <w:lang w:val="sr-Latn-BA"/>
        </w:rPr>
        <w:t>VREMENA RADIOFREKVENTNA TERAPIJA SA AKTIVNIM STANICAMA - INDIBA 448 kHz</w:t>
      </w:r>
      <w:r w:rsidRPr="00EA5E73">
        <w:rPr>
          <w:rFonts w:ascii="Calibri" w:eastAsia="Times New Roman" w:hAnsi="Calibri" w:cs="Calibri"/>
          <w:color w:val="212121"/>
          <w:lang w:val="sr-Latn-BA"/>
        </w:rPr>
        <w:t>«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prikazni seminar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 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b/>
          <w:color w:val="212121"/>
          <w:lang w:val="sr-Latn-BA"/>
        </w:rPr>
        <w:t> </w:t>
      </w:r>
      <w:r w:rsidRPr="00EA5E73">
        <w:rPr>
          <w:rFonts w:ascii="Calibri" w:eastAsia="Times New Roman" w:hAnsi="Calibri" w:cs="Calibri"/>
          <w:b/>
          <w:i/>
          <w:iCs/>
          <w:color w:val="212121"/>
          <w:u w:val="single"/>
          <w:lang w:val="sr-Latn-BA"/>
        </w:rPr>
        <w:t>Sadržaj: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 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+  fiziološke osnove djelovanja radiofrekvencije na tkivo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+  znanstvena istraživanja 448 kHz – prikaz odabranih tema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+  područja djelovanja, indikacije, kontraindikacije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+  načini djelovanja kod akutnih i kroničnih povreda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+  Indiba Fascia - najnovija integrirana tehnologija za Fascia tretmane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+  praktični prikaz pristupa i rada, sa aktivnim ućešćem sudionika seminara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 </w:t>
      </w:r>
    </w:p>
    <w:p w:rsidR="00DF06A4" w:rsidRPr="00DF06A4" w:rsidRDefault="00EA5E73" w:rsidP="00EA5E7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iCs/>
          <w:color w:val="212121"/>
          <w:u w:val="single"/>
          <w:lang w:val="sr-Latn-BA"/>
        </w:rPr>
      </w:pPr>
      <w:r w:rsidRPr="00EA5E73">
        <w:rPr>
          <w:rFonts w:ascii="Calibri" w:eastAsia="Times New Roman" w:hAnsi="Calibri" w:cs="Calibri"/>
          <w:b/>
          <w:i/>
          <w:iCs/>
          <w:color w:val="212121"/>
          <w:u w:val="single"/>
          <w:lang w:val="sr-Latn-BA"/>
        </w:rPr>
        <w:t>Opis:</w:t>
      </w:r>
    </w:p>
    <w:p w:rsidR="00EA5E73" w:rsidRPr="00EE2E09" w:rsidRDefault="00EA5E73" w:rsidP="00EA5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Španska INDIBA je več 35 godina izumitelj i pionir na području radiofrekventnih tehnologija za rehabilitaciju akutnih i kronićnih mišićno-skeletnih problema, uklanjanje tegoba celulita i bora, poslijeoperativnih dermatoloških stanja, rješavanje problema dna zdjelice.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</w:p>
    <w:p w:rsidR="00EA5E73" w:rsidRPr="00EE2E09" w:rsidRDefault="00EA5E73" w:rsidP="00EA5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Preko 180 objavljenih znanstvenih radova u medicinskim žurnalima, preko 120.000 tretmana dnevno na preko 20.000 Indiba aparatura diljem svijeta, FDA i CE certifikati;  su samo neke od referencija INDIBA tehnologije.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Danas se Indiba pristup u svijetu prepoznaje pod različitim generičnim nazivima:  tecar, radiofrekvencija, proionic.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 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b/>
          <w:i/>
          <w:iCs/>
          <w:color w:val="212121"/>
          <w:u w:val="single"/>
          <w:lang w:val="sr-Latn-BA"/>
        </w:rPr>
        <w:t>Predavači: </w:t>
      </w:r>
    </w:p>
    <w:p w:rsidR="00EA5E73" w:rsidRPr="00EE2E09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Predavači na seminaru rade uspješno na području rehabilitacije, sporta, novih tehnologija i najnovijih svjetskih trendova u fizikalnoj i medicinskoj rehabilitaciji;   teoretski i praktično.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DF06A4">
        <w:rPr>
          <w:rFonts w:ascii="Calibri" w:eastAsia="Times New Roman" w:hAnsi="Calibri" w:cs="Calibri"/>
          <w:b/>
          <w:color w:val="000000" w:themeColor="text1"/>
          <w:lang w:val="sr-Latn-BA"/>
        </w:rPr>
        <w:t xml:space="preserve">Andrej </w:t>
      </w:r>
      <w:r w:rsidRPr="00EA5E73">
        <w:rPr>
          <w:rFonts w:ascii="Calibri" w:eastAsia="Times New Roman" w:hAnsi="Calibri" w:cs="Calibri"/>
          <w:b/>
          <w:color w:val="000000" w:themeColor="text1"/>
          <w:lang w:val="sr-Latn-BA"/>
        </w:rPr>
        <w:t> Švent, PhD</w:t>
      </w:r>
      <w:r w:rsidRPr="00EA5E73">
        <w:rPr>
          <w:rFonts w:ascii="Calibri" w:eastAsia="Times New Roman" w:hAnsi="Calibri" w:cs="Calibri"/>
          <w:b/>
          <w:color w:val="000000" w:themeColor="text1"/>
          <w:sz w:val="16"/>
          <w:szCs w:val="16"/>
          <w:lang w:val="sr-Latn-BA"/>
        </w:rPr>
        <w:t>(c)</w:t>
      </w:r>
      <w:r w:rsidRPr="00EA5E73">
        <w:rPr>
          <w:rFonts w:ascii="Calibri" w:eastAsia="Times New Roman" w:hAnsi="Calibri" w:cs="Calibri"/>
          <w:color w:val="000000" w:themeColor="text1"/>
          <w:sz w:val="16"/>
          <w:szCs w:val="16"/>
          <w:lang w:val="sr-Latn-BA"/>
        </w:rPr>
        <w:t>      </w:t>
      </w:r>
      <w:r w:rsidRPr="00EA5E73">
        <w:rPr>
          <w:rFonts w:ascii="Calibri" w:eastAsia="Times New Roman" w:hAnsi="Calibri" w:cs="Calibri"/>
          <w:color w:val="000000" w:themeColor="text1"/>
          <w:sz w:val="20"/>
          <w:szCs w:val="20"/>
          <w:lang w:val="sr-Latn-BA"/>
        </w:rPr>
        <w:t xml:space="preserve">- </w:t>
      </w:r>
      <w:r w:rsidRPr="00EA5E73">
        <w:rPr>
          <w:rFonts w:ascii="Calibri" w:eastAsia="Times New Roman" w:hAnsi="Calibri" w:cs="Calibri"/>
          <w:color w:val="212121"/>
          <w:sz w:val="20"/>
          <w:szCs w:val="20"/>
          <w:lang w:val="sr-Latn-BA"/>
        </w:rPr>
        <w:t>Ljubljana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b/>
          <w:color w:val="212121"/>
          <w:lang w:val="sr-Latn-BA"/>
        </w:rPr>
        <w:t>Marko Bundalo, </w:t>
      </w:r>
      <w:r w:rsidRPr="00EA5E73">
        <w:rPr>
          <w:rFonts w:ascii="Calibri" w:eastAsia="Times New Roman" w:hAnsi="Calibri" w:cs="Calibri"/>
          <w:b/>
          <w:color w:val="212121"/>
          <w:sz w:val="20"/>
          <w:szCs w:val="20"/>
          <w:lang w:val="sr-Latn-BA"/>
        </w:rPr>
        <w:t>viš.fiziot</w:t>
      </w:r>
      <w:r w:rsidRPr="00EA5E73">
        <w:rPr>
          <w:rFonts w:ascii="Calibri" w:eastAsia="Times New Roman" w:hAnsi="Calibri" w:cs="Calibri"/>
          <w:color w:val="212121"/>
          <w:sz w:val="20"/>
          <w:szCs w:val="20"/>
          <w:lang w:val="sr-Latn-BA"/>
        </w:rPr>
        <w:t>.     - Beograd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 </w:t>
      </w:r>
    </w:p>
    <w:p w:rsidR="00DF06A4" w:rsidRDefault="00EA5E73" w:rsidP="00EA5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 xml:space="preserve">E/  Trajanje seminara:    </w:t>
      </w:r>
    </w:p>
    <w:p w:rsidR="00DF06A4" w:rsidRDefault="00DF06A4" w:rsidP="00EA5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val="sr-Latn-BA"/>
        </w:rPr>
      </w:pPr>
      <w:bookmarkStart w:id="0" w:name="_GoBack"/>
      <w:bookmarkEnd w:id="0"/>
    </w:p>
    <w:p w:rsidR="00DF06A4" w:rsidRDefault="00EA5E73" w:rsidP="00EA5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Verbalno izlaganje - 1,</w:t>
      </w:r>
      <w:r w:rsidR="00214540">
        <w:rPr>
          <w:rFonts w:ascii="Calibri" w:eastAsia="Times New Roman" w:hAnsi="Calibri" w:cs="Calibri"/>
          <w:color w:val="212121"/>
          <w:lang w:val="sr-Latn-BA"/>
        </w:rPr>
        <w:t xml:space="preserve"> </w:t>
      </w:r>
      <w:r w:rsidRPr="00EA5E73">
        <w:rPr>
          <w:rFonts w:ascii="Calibri" w:eastAsia="Times New Roman" w:hAnsi="Calibri" w:cs="Calibri"/>
          <w:color w:val="212121"/>
          <w:lang w:val="sr-Latn-BA"/>
        </w:rPr>
        <w:t xml:space="preserve">5 h;    </w:t>
      </w:r>
    </w:p>
    <w:p w:rsidR="00DF06A4" w:rsidRDefault="00EA5E73" w:rsidP="00EA5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Praktični prikaz –1,</w:t>
      </w:r>
      <w:r w:rsidR="00214540">
        <w:rPr>
          <w:rFonts w:ascii="Calibri" w:eastAsia="Times New Roman" w:hAnsi="Calibri" w:cs="Calibri"/>
          <w:color w:val="212121"/>
          <w:lang w:val="sr-Latn-BA"/>
        </w:rPr>
        <w:t xml:space="preserve"> </w:t>
      </w:r>
      <w:r w:rsidRPr="00EA5E73">
        <w:rPr>
          <w:rFonts w:ascii="Calibri" w:eastAsia="Times New Roman" w:hAnsi="Calibri" w:cs="Calibri"/>
          <w:color w:val="212121"/>
          <w:lang w:val="sr-Latn-BA"/>
        </w:rPr>
        <w:t xml:space="preserve">5h;   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završna diskusija (pitanja-odgovori) cca 20 min.</w:t>
      </w:r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.</w:t>
      </w:r>
    </w:p>
    <w:p w:rsidR="00EA5E73" w:rsidRPr="00EA5E73" w:rsidRDefault="00DF06A4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>
        <w:rPr>
          <w:rFonts w:ascii="Calibri" w:eastAsia="Times New Roman" w:hAnsi="Calibri" w:cs="Calibri"/>
          <w:color w:val="212121"/>
          <w:lang w:val="sr-Latn-BA"/>
        </w:rPr>
        <w:t xml:space="preserve">Dodatne informacije možete naći na </w:t>
      </w:r>
      <w:r w:rsidR="00EA5E73" w:rsidRPr="00EA5E73">
        <w:rPr>
          <w:rFonts w:ascii="Calibri" w:eastAsia="Times New Roman" w:hAnsi="Calibri" w:cs="Calibri"/>
          <w:color w:val="212121"/>
          <w:lang w:val="sr-Latn-BA"/>
        </w:rPr>
        <w:t>link</w:t>
      </w:r>
      <w:r>
        <w:rPr>
          <w:rFonts w:ascii="Calibri" w:eastAsia="Times New Roman" w:hAnsi="Calibri" w:cs="Calibri"/>
          <w:color w:val="212121"/>
          <w:lang w:val="sr-Latn-BA"/>
        </w:rPr>
        <w:t>u</w:t>
      </w:r>
      <w:r w:rsidR="00EA5E73" w:rsidRPr="00EA5E73">
        <w:rPr>
          <w:rFonts w:ascii="Calibri" w:eastAsia="Times New Roman" w:hAnsi="Calibri" w:cs="Calibri"/>
          <w:color w:val="212121"/>
          <w:lang w:val="sr-Latn-BA"/>
        </w:rPr>
        <w:t>  </w:t>
      </w:r>
      <w:hyperlink r:id="rId4" w:tgtFrame="_blank" w:history="1">
        <w:r w:rsidR="00EA5E73" w:rsidRPr="00EA5E73">
          <w:rPr>
            <w:rFonts w:ascii="Calibri" w:eastAsia="Times New Roman" w:hAnsi="Calibri" w:cs="Calibri"/>
            <w:color w:val="0000FF"/>
            <w:u w:val="single"/>
            <w:lang w:val="sr-Latn-BA"/>
          </w:rPr>
          <w:t>www.indibaactiv.com</w:t>
        </w:r>
      </w:hyperlink>
    </w:p>
    <w:p w:rsidR="00EA5E73" w:rsidRPr="00EA5E73" w:rsidRDefault="00EA5E73" w:rsidP="00EA5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 </w:t>
      </w:r>
    </w:p>
    <w:p w:rsidR="00EA5E73" w:rsidRPr="00EA5E73" w:rsidRDefault="00EA5E73" w:rsidP="00DF06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BA"/>
        </w:rPr>
      </w:pPr>
      <w:r w:rsidRPr="00EA5E73">
        <w:rPr>
          <w:rFonts w:ascii="Calibri" w:eastAsia="Times New Roman" w:hAnsi="Calibri" w:cs="Calibri"/>
          <w:color w:val="212121"/>
          <w:lang w:val="sr-Latn-BA"/>
        </w:rPr>
        <w:t> </w:t>
      </w:r>
    </w:p>
    <w:p w:rsidR="003D2A2A" w:rsidRPr="00EE2E09" w:rsidRDefault="00214540">
      <w:pPr>
        <w:rPr>
          <w:lang w:val="sr-Latn-BA"/>
        </w:rPr>
      </w:pPr>
    </w:p>
    <w:sectPr w:rsidR="003D2A2A" w:rsidRPr="00EE2E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73"/>
    <w:rsid w:val="00214540"/>
    <w:rsid w:val="002A473E"/>
    <w:rsid w:val="006D2B59"/>
    <w:rsid w:val="00CE3F8D"/>
    <w:rsid w:val="00DF06A4"/>
    <w:rsid w:val="00EA5E73"/>
    <w:rsid w:val="00EE2E09"/>
    <w:rsid w:val="00F2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6F42"/>
  <w15:chartTrackingRefBased/>
  <w15:docId w15:val="{7BA110C4-5C84-48B8-AF34-F7E90669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EA5E73"/>
  </w:style>
  <w:style w:type="character" w:styleId="Hyperlink">
    <w:name w:val="Hyperlink"/>
    <w:basedOn w:val="DefaultParagraphFont"/>
    <w:uiPriority w:val="99"/>
    <w:semiHidden/>
    <w:unhideWhenUsed/>
    <w:rsid w:val="00EA5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ibaactiv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Natasa Tomic</dc:creator>
  <cp:keywords/>
  <dc:description/>
  <cp:lastModifiedBy>dr Natasa Tomic</cp:lastModifiedBy>
  <cp:revision>2</cp:revision>
  <cp:lastPrinted>2018-10-15T06:14:00Z</cp:lastPrinted>
  <dcterms:created xsi:type="dcterms:W3CDTF">2018-10-15T05:58:00Z</dcterms:created>
  <dcterms:modified xsi:type="dcterms:W3CDTF">2018-10-15T07:24:00Z</dcterms:modified>
</cp:coreProperties>
</file>